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4AE6" w14:textId="0072ECC5" w:rsidR="0007335A" w:rsidRDefault="0007335A" w:rsidP="0007335A">
      <w:pPr>
        <w:pStyle w:val="Title"/>
        <w:jc w:val="center"/>
      </w:pPr>
      <w:r w:rsidRPr="0007335A">
        <w:t>Case Studies of Wastewater Treatment Success Stories</w:t>
      </w:r>
    </w:p>
    <w:p w14:paraId="32E460EF" w14:textId="135EDB07" w:rsidR="0007335A" w:rsidRDefault="0007335A" w:rsidP="0007335A">
      <w:pPr>
        <w:pStyle w:val="Heading1"/>
      </w:pPr>
      <w:r>
        <w:t>Singapore's NEWater Program:</w:t>
      </w:r>
    </w:p>
    <w:p w14:paraId="7E677F32" w14:textId="77777777" w:rsidR="0007335A" w:rsidRDefault="0007335A" w:rsidP="0007335A">
      <w:r>
        <w:t xml:space="preserve">Singapore's NEWater program is a successful example of wastewater treatment and reuse. The country has implemented advanced treatment processes, including microfiltration, reverse osmosis, and ultraviolet disinfection, to produce high-quality reclaimed water. This treated water, known as NEWater, is used for various non-potable purposes such as industrial processes and landscaping, reducing the demand for freshwater </w:t>
      </w:r>
      <w:proofErr w:type="gramStart"/>
      <w:r>
        <w:t>resources</w:t>
      </w:r>
      <w:proofErr w:type="gramEnd"/>
      <w:r>
        <w:t xml:space="preserve"> and contributing to water sustainability.</w:t>
      </w:r>
    </w:p>
    <w:p w14:paraId="6387A137" w14:textId="77777777" w:rsidR="0007335A" w:rsidRDefault="0007335A" w:rsidP="0007335A"/>
    <w:p w14:paraId="6540A527" w14:textId="77777777" w:rsidR="0007335A" w:rsidRDefault="0007335A" w:rsidP="0007335A">
      <w:pPr>
        <w:pStyle w:val="Heading1"/>
      </w:pPr>
      <w:r>
        <w:t>Orange County Groundwater Replenishment System, California, USA:</w:t>
      </w:r>
    </w:p>
    <w:p w14:paraId="7C0CB1C4" w14:textId="77777777" w:rsidR="0007335A" w:rsidRDefault="0007335A" w:rsidP="0007335A">
      <w:r>
        <w:t xml:space="preserve">The Orange County Groundwater Replenishment System in California treats wastewater to a high standard using advanced treatment processes, including microfiltration, reverse osmosis, and ultraviolet disinfection. The purified water is then injected into underground aquifers, creating a barrier against seawater </w:t>
      </w:r>
      <w:proofErr w:type="gramStart"/>
      <w:r>
        <w:t>intrusion</w:t>
      </w:r>
      <w:proofErr w:type="gramEnd"/>
      <w:r>
        <w:t xml:space="preserve"> and replenishing the local groundwater supply. This innovative approach has helped address water scarcity and improve the availability of freshwater resources.</w:t>
      </w:r>
    </w:p>
    <w:p w14:paraId="0E0C9BED" w14:textId="77777777" w:rsidR="0007335A" w:rsidRDefault="0007335A" w:rsidP="0007335A"/>
    <w:p w14:paraId="14C67FFC" w14:textId="77777777" w:rsidR="0007335A" w:rsidRDefault="0007335A" w:rsidP="0007335A">
      <w:pPr>
        <w:pStyle w:val="Heading1"/>
      </w:pPr>
      <w:r>
        <w:t>Curitiba's San Francisco River Basin Water Quality Improvement Program, Brazil:</w:t>
      </w:r>
    </w:p>
    <w:p w14:paraId="1E289275" w14:textId="77777777" w:rsidR="0007335A" w:rsidRDefault="0007335A" w:rsidP="0007335A">
      <w:r>
        <w:t>Curitiba, a city in Brazil, implemented a comprehensive water quality improvement program to treat wastewater and reduce pollution in the San Francisco River Basin. The program involved the construction of new wastewater treatment plants and the upgrading of existing facilities. As a result, the water quality in the river significantly improved, leading to a positive impact on public health and the environment.</w:t>
      </w:r>
    </w:p>
    <w:p w14:paraId="158756EB" w14:textId="77777777" w:rsidR="0007335A" w:rsidRDefault="0007335A" w:rsidP="0007335A"/>
    <w:p w14:paraId="041E22A2" w14:textId="77777777" w:rsidR="0007335A" w:rsidRDefault="0007335A" w:rsidP="0007335A">
      <w:pPr>
        <w:pStyle w:val="Heading1"/>
      </w:pPr>
      <w:r>
        <w:t>Thames Water's Sewage Treatment Works, United Kingdom:</w:t>
      </w:r>
    </w:p>
    <w:p w14:paraId="1323493E" w14:textId="77777777" w:rsidR="0007335A" w:rsidRDefault="0007335A" w:rsidP="0007335A">
      <w:r>
        <w:t xml:space="preserve">Thames Water's </w:t>
      </w:r>
      <w:proofErr w:type="spellStart"/>
      <w:r>
        <w:t>Mogden</w:t>
      </w:r>
      <w:proofErr w:type="spellEnd"/>
      <w:r>
        <w:t xml:space="preserve"> Sewage Treatment Works in the United Kingdom underwent a major upgrade to improve treatment processes and reduce the discharge of pollutants into the </w:t>
      </w:r>
      <w:proofErr w:type="gramStart"/>
      <w:r>
        <w:t>River</w:t>
      </w:r>
      <w:proofErr w:type="gramEnd"/>
      <w:r>
        <w:t xml:space="preserve"> Thames. The enhanced treatment capabilities resulted in improved water quality, benefiting aquatic ecosystems and public health in the region.</w:t>
      </w:r>
    </w:p>
    <w:p w14:paraId="4BBD7F54" w14:textId="77777777" w:rsidR="0007335A" w:rsidRDefault="0007335A" w:rsidP="0007335A">
      <w:pPr>
        <w:pStyle w:val="Heading1"/>
      </w:pPr>
    </w:p>
    <w:p w14:paraId="3FCA8F02" w14:textId="77777777" w:rsidR="0007335A" w:rsidRDefault="0007335A" w:rsidP="0007335A">
      <w:pPr>
        <w:pStyle w:val="Heading1"/>
      </w:pPr>
      <w:r>
        <w:t>Kurita Water Industries' Advanced Wastewater Treatment Solutions, Japan:</w:t>
      </w:r>
    </w:p>
    <w:p w14:paraId="58DD233B" w14:textId="77777777" w:rsidR="0007335A" w:rsidRDefault="0007335A" w:rsidP="0007335A">
      <w:r>
        <w:t xml:space="preserve">Kurita Water Industries, a Japanese water treatment company, developed advanced technologies for wastewater treatment. Their solutions combine chemical treatment processes, innovative filtration techniques, and biological treatments to achieve high levels of pollutant removal. These technologies have been implemented in various industrial wastewater treatment plants, reducing environmental </w:t>
      </w:r>
      <w:proofErr w:type="gramStart"/>
      <w:r>
        <w:t>pollution</w:t>
      </w:r>
      <w:proofErr w:type="gramEnd"/>
      <w:r>
        <w:t xml:space="preserve"> and protecting water resources.</w:t>
      </w:r>
    </w:p>
    <w:p w14:paraId="369D70AA" w14:textId="77777777" w:rsidR="0007335A" w:rsidRDefault="0007335A" w:rsidP="0007335A"/>
    <w:p w14:paraId="50F8089E" w14:textId="77777777" w:rsidR="0007335A" w:rsidRDefault="0007335A" w:rsidP="0007335A">
      <w:pPr>
        <w:pStyle w:val="Heading1"/>
      </w:pPr>
      <w:r>
        <w:t>South Australia's Water Reuse Initiative:</w:t>
      </w:r>
    </w:p>
    <w:p w14:paraId="34CB833A" w14:textId="566F6D97" w:rsidR="00000000" w:rsidRDefault="0007335A" w:rsidP="0007335A">
      <w:r>
        <w:t>South Australia's Water Reuse Initiative focuses on treating and reusing wastewater for agricultural irrigation, industrial processes, and urban landscaping. The program utilizes advanced treatment methods such as membrane bioreactors and reverse osmosis to produce high-quality recycled water. This initiative has reduced the demand for freshwater resources and increased water security for various sectors, positively impacting the environment and public health.</w:t>
      </w:r>
    </w:p>
    <w:sectPr w:rsidR="00E36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5A"/>
    <w:rsid w:val="0007335A"/>
    <w:rsid w:val="000D1D5C"/>
    <w:rsid w:val="00177C3D"/>
    <w:rsid w:val="004655FB"/>
    <w:rsid w:val="00590E61"/>
    <w:rsid w:val="00B1483E"/>
    <w:rsid w:val="00C15BCA"/>
    <w:rsid w:val="00DE1ED5"/>
    <w:rsid w:val="00F73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3CE03"/>
  <w15:chartTrackingRefBased/>
  <w15:docId w15:val="{CAF4E995-E0A6-4062-A6C6-9C38219C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3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733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35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7335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Cutler</dc:creator>
  <cp:keywords/>
  <dc:description/>
  <cp:lastModifiedBy>Adam Cutler</cp:lastModifiedBy>
  <cp:revision>1</cp:revision>
  <dcterms:created xsi:type="dcterms:W3CDTF">2023-08-06T18:17:00Z</dcterms:created>
  <dcterms:modified xsi:type="dcterms:W3CDTF">2023-08-06T18:20:00Z</dcterms:modified>
</cp:coreProperties>
</file>