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Courgette" w:cs="Courgette" w:eastAsia="Courgette" w:hAnsi="Courgette"/>
          <w:sz w:val="36"/>
          <w:szCs w:val="36"/>
        </w:rPr>
      </w:pPr>
      <w:r w:rsidDel="00000000" w:rsidR="00000000" w:rsidRPr="00000000">
        <w:rPr>
          <w:rFonts w:ascii="Courgette" w:cs="Courgette" w:eastAsia="Courgette" w:hAnsi="Courgette"/>
          <w:sz w:val="36"/>
          <w:szCs w:val="36"/>
          <w:rtl w:val="0"/>
        </w:rPr>
        <w:t xml:space="preserve">Lesson 3: Research with Model Organisms</w:t>
      </w:r>
    </w:p>
    <w:p w:rsidR="00000000" w:rsidDel="00000000" w:rsidP="00000000" w:rsidRDefault="00000000" w:rsidRPr="00000000" w14:paraId="00000002">
      <w:pPr>
        <w:jc w:val="center"/>
        <w:rPr>
          <w:rFonts w:ascii="Courgette" w:cs="Courgette" w:eastAsia="Courgette" w:hAnsi="Courgette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urgette" w:cs="Courgette" w:eastAsia="Courgette" w:hAnsi="Courgette"/>
          <w:sz w:val="36"/>
          <w:szCs w:val="36"/>
        </w:rPr>
      </w:pPr>
      <w:r w:rsidDel="00000000" w:rsidR="00000000" w:rsidRPr="00000000">
        <w:rPr>
          <w:rFonts w:ascii="Courgette" w:cs="Courgette" w:eastAsia="Courgette" w:hAnsi="Courgette"/>
          <w:sz w:val="36"/>
          <w:szCs w:val="36"/>
          <w:rtl w:val="0"/>
        </w:rPr>
        <w:t xml:space="preserve">Jigsaw Activity</w:t>
      </w:r>
    </w:p>
    <w:p w:rsidR="00000000" w:rsidDel="00000000" w:rsidP="00000000" w:rsidRDefault="00000000" w:rsidRPr="00000000" w14:paraId="00000004">
      <w:pPr>
        <w:rPr>
          <w:rFonts w:ascii="Courgette" w:cs="Courgette" w:eastAsia="Courgette" w:hAnsi="Courget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Directions: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Your teacher will assign you to a “</w:t>
      </w:r>
      <w:r w:rsidDel="00000000" w:rsidR="00000000" w:rsidRPr="00000000">
        <w:rPr>
          <w:rtl w:val="0"/>
        </w:rPr>
        <w:t xml:space="preserve">home” group</w:t>
      </w:r>
      <w:r w:rsidDel="00000000" w:rsidR="00000000" w:rsidRPr="00000000">
        <w:rPr>
          <w:rtl w:val="0"/>
        </w:rPr>
        <w:t xml:space="preserve"> in which everybody is assigned a different article about a particular experiment/study that involved a model organism.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Read your assigned article. 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Article #1</w:t>
        </w:r>
      </w:hyperlink>
      <w:r w:rsidDel="00000000" w:rsidR="00000000" w:rsidRPr="00000000">
        <w:rPr>
          <w:rtl w:val="0"/>
        </w:rPr>
        <w:t xml:space="preserve">: “</w:t>
      </w:r>
      <w:r w:rsidDel="00000000" w:rsidR="00000000" w:rsidRPr="00000000">
        <w:rPr>
          <w:i w:val="1"/>
          <w:rtl w:val="0"/>
        </w:rPr>
        <w:t xml:space="preserve">Can armadillos show us how to regrow a liver?</w:t>
      </w:r>
      <w:r w:rsidDel="00000000" w:rsidR="00000000" w:rsidRPr="00000000">
        <w:rPr>
          <w:rtl w:val="0"/>
        </w:rPr>
        <w:t xml:space="preserve">”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ind w:left="144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Article #2:</w:t>
        </w:r>
      </w:hyperlink>
      <w:r w:rsidDel="00000000" w:rsidR="00000000" w:rsidRPr="00000000">
        <w:rPr>
          <w:rtl w:val="0"/>
        </w:rPr>
        <w:t xml:space="preserve"> “</w:t>
      </w:r>
      <w:r w:rsidDel="00000000" w:rsidR="00000000" w:rsidRPr="00000000">
        <w:rPr>
          <w:i w:val="1"/>
          <w:rtl w:val="0"/>
        </w:rPr>
        <w:t xml:space="preserve">What can we learn about aging from naked mole-rats?”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Article #3: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“How do bacteria in the gut control the brain?</w:t>
      </w:r>
      <w:r w:rsidDel="00000000" w:rsidR="00000000" w:rsidRPr="00000000">
        <w:rPr>
          <w:rtl w:val="0"/>
        </w:rPr>
        <w:t xml:space="preserve">”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440" w:hanging="360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Article #4:</w:t>
        </w:r>
      </w:hyperlink>
      <w:r w:rsidDel="00000000" w:rsidR="00000000" w:rsidRPr="00000000">
        <w:rPr>
          <w:rtl w:val="0"/>
        </w:rPr>
        <w:t xml:space="preserve"> “</w:t>
      </w:r>
      <w:r w:rsidDel="00000000" w:rsidR="00000000" w:rsidRPr="00000000">
        <w:rPr>
          <w:i w:val="1"/>
          <w:rtl w:val="0"/>
        </w:rPr>
        <w:t xml:space="preserve">How can gene editing cure disease?</w:t>
      </w:r>
      <w:r w:rsidDel="00000000" w:rsidR="00000000" w:rsidRPr="00000000">
        <w:rPr>
          <w:rtl w:val="0"/>
        </w:rPr>
        <w:t xml:space="preserve">”</w:t>
      </w:r>
    </w:p>
    <w:p w:rsidR="00000000" w:rsidDel="00000000" w:rsidP="00000000" w:rsidRDefault="00000000" w:rsidRPr="00000000" w14:paraId="0000000E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Reread the article and </w:t>
      </w:r>
      <w:r w:rsidDel="00000000" w:rsidR="00000000" w:rsidRPr="00000000">
        <w:rPr>
          <w:u w:val="single"/>
          <w:rtl w:val="0"/>
        </w:rPr>
        <w:t xml:space="preserve">complete an outline</w:t>
      </w:r>
      <w:r w:rsidDel="00000000" w:rsidR="00000000" w:rsidRPr="00000000">
        <w:rPr>
          <w:rtl w:val="0"/>
        </w:rPr>
        <w:t xml:space="preserve"> based upon the experiment/study discussed in your article.  Write your outline on a separate sheet of paper using the format below.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35.0" w:type="dxa"/>
        <w:jc w:val="left"/>
        <w:tblInd w:w="7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35"/>
        <w:tblGridChange w:id="0">
          <w:tblGrid>
            <w:gridCol w:w="10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Model Organism: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Observations: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Question: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Hypothesis: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Experiment: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Materials: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General Procedure: 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Variables: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Results: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Conclusion: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teacher will now assign you to an “expert” group in which everybody has the same article as you. Your group will verbally discuss the experiment/study and share your outlines. Together, </w:t>
      </w:r>
      <w:r w:rsidDel="00000000" w:rsidR="00000000" w:rsidRPr="00000000">
        <w:rPr>
          <w:u w:val="single"/>
          <w:rtl w:val="0"/>
        </w:rPr>
        <w:t xml:space="preserve">compose a brief summary</w:t>
      </w:r>
      <w:r w:rsidDel="00000000" w:rsidR="00000000" w:rsidRPr="00000000">
        <w:rPr>
          <w:rtl w:val="0"/>
        </w:rPr>
        <w:t xml:space="preserve"> of the article and record it in the appropriate box below.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140.0" w:type="dxa"/>
        <w:jc w:val="left"/>
        <w:tblInd w:w="6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65"/>
        <w:gridCol w:w="5175"/>
        <w:tblGridChange w:id="0">
          <w:tblGrid>
            <w:gridCol w:w="4965"/>
            <w:gridCol w:w="51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Article #1 Summary: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Article #2 Summary: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Article #3 Summary: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Article #4 Summary</w:t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Return to your “home” group and share your summaries with each other. </w:t>
      </w:r>
      <w:r w:rsidDel="00000000" w:rsidR="00000000" w:rsidRPr="00000000">
        <w:rPr>
          <w:u w:val="single"/>
          <w:rtl w:val="0"/>
        </w:rPr>
        <w:t xml:space="preserve">Complete the table</w:t>
      </w:r>
      <w:r w:rsidDel="00000000" w:rsidR="00000000" w:rsidRPr="00000000">
        <w:rPr>
          <w:rtl w:val="0"/>
        </w:rPr>
        <w:t xml:space="preserve"> on the previous page.</w:t>
      </w:r>
    </w:p>
    <w:p w:rsidR="00000000" w:rsidDel="00000000" w:rsidP="00000000" w:rsidRDefault="00000000" w:rsidRPr="00000000" w14:paraId="0000004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With your “home” group </w:t>
      </w:r>
      <w:r w:rsidDel="00000000" w:rsidR="00000000" w:rsidRPr="00000000">
        <w:rPr>
          <w:u w:val="single"/>
          <w:rtl w:val="0"/>
        </w:rPr>
        <w:t xml:space="preserve">answer the following analysis questions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5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Why do you think model organisms were used in these experiments?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How can human health be improved by performing biomedical research? In your response, be sure to incorporate the results from the experiments you discussed with your group.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How can these experiments be improved or modified in the future?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Use your knowledge of the scientific method to explain why all of these experiments were successful.</w:t>
      </w:r>
    </w:p>
    <w:p w:rsidR="00000000" w:rsidDel="00000000" w:rsidP="00000000" w:rsidRDefault="00000000" w:rsidRPr="00000000" w14:paraId="00000067">
      <w:pPr>
        <w:ind w:firstLine="72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ourgett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8"/>
        <w:szCs w:val="28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ciencejournalforkids.org/wp-content/uploads/2020/03/Nanoparticles-article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sciencejournalforkids.org/wp-content/uploads/2023/05/armadillo_article.pdf" TargetMode="External"/><Relationship Id="rId7" Type="http://schemas.openxmlformats.org/officeDocument/2006/relationships/hyperlink" Target="https://www.sciencejournalforkids.org/wp-content/uploads/2022/10/mole_rats_article.pdf" TargetMode="External"/><Relationship Id="rId8" Type="http://schemas.openxmlformats.org/officeDocument/2006/relationships/hyperlink" Target="https://www.sciencejournalforkids.org/wp-content/uploads/2019/09/probiotics_article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rgett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